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1A" w:rsidRDefault="00D31680" w:rsidP="00D31680">
      <w:pPr>
        <w:pStyle w:val="af6"/>
        <w:jc w:val="center"/>
      </w:pPr>
      <w:r>
        <w:t>Перечень рекомендуемых мероприятий по улучшению условий труда</w:t>
      </w:r>
    </w:p>
    <w:p w:rsidR="00D91225" w:rsidRDefault="00D91225" w:rsidP="00D31680">
      <w:pPr>
        <w:pStyle w:val="af6"/>
        <w:jc w:val="center"/>
      </w:pPr>
    </w:p>
    <w:p w:rsidR="00405BC5" w:rsidRPr="00D31680" w:rsidRDefault="00405BC5" w:rsidP="00D31680">
      <w:pPr>
        <w:pStyle w:val="af6"/>
        <w:jc w:val="center"/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8E441A">
        <w:trPr>
          <w:jc w:val="center"/>
        </w:trPr>
        <w:tc>
          <w:tcPr>
            <w:tcW w:w="3049" w:type="dxa"/>
            <w:noWrap/>
            <w:vAlign w:val="center"/>
          </w:tcPr>
          <w:p w:rsidR="008E441A" w:rsidRDefault="00D31680">
            <w:pPr>
              <w:pStyle w:val="af9"/>
            </w:pPr>
            <w:bookmarkStart w:id="0" w:name="main_table"/>
            <w:bookmarkEnd w:id="0"/>
            <w: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noWrap/>
            <w:vAlign w:val="center"/>
          </w:tcPr>
          <w:p w:rsidR="008E441A" w:rsidRDefault="00D31680">
            <w:pPr>
              <w:pStyle w:val="af9"/>
            </w:pPr>
            <w:r>
              <w:t>Наименование мероприятия</w:t>
            </w:r>
          </w:p>
        </w:tc>
        <w:tc>
          <w:tcPr>
            <w:tcW w:w="2835" w:type="dxa"/>
            <w:noWrap/>
            <w:vAlign w:val="center"/>
          </w:tcPr>
          <w:p w:rsidR="008E441A" w:rsidRDefault="00D31680">
            <w:pPr>
              <w:pStyle w:val="af9"/>
            </w:pPr>
            <w:r>
              <w:t>Цель мероприятия</w:t>
            </w:r>
          </w:p>
        </w:tc>
        <w:tc>
          <w:tcPr>
            <w:tcW w:w="1384" w:type="dxa"/>
            <w:noWrap/>
            <w:vAlign w:val="center"/>
          </w:tcPr>
          <w:p w:rsidR="008E441A" w:rsidRDefault="00D31680">
            <w:pPr>
              <w:pStyle w:val="af9"/>
            </w:pPr>
            <w:r>
              <w:t>Срок</w:t>
            </w:r>
            <w:r>
              <w:rPr>
                <w:lang w:val="en-US"/>
              </w:rPr>
              <w:br/>
            </w:r>
            <w:r>
              <w:t>выполнения</w:t>
            </w:r>
          </w:p>
        </w:tc>
        <w:tc>
          <w:tcPr>
            <w:tcW w:w="3294" w:type="dxa"/>
            <w:noWrap/>
            <w:vAlign w:val="center"/>
          </w:tcPr>
          <w:p w:rsidR="008E441A" w:rsidRDefault="00D31680">
            <w:pPr>
              <w:pStyle w:val="af9"/>
            </w:pPr>
            <w:r>
              <w:t>Структурные подразделения, пр</w:t>
            </w:r>
            <w:r>
              <w:t>и</w:t>
            </w:r>
            <w:r>
              <w:t>влекаемые для выполнения</w:t>
            </w:r>
          </w:p>
        </w:tc>
        <w:tc>
          <w:tcPr>
            <w:tcW w:w="1315" w:type="dxa"/>
            <w:noWrap/>
            <w:vAlign w:val="center"/>
          </w:tcPr>
          <w:p w:rsidR="008E441A" w:rsidRDefault="00D31680">
            <w:pPr>
              <w:pStyle w:val="af9"/>
            </w:pPr>
            <w:r>
              <w:t>Отметка о выполнении</w:t>
            </w:r>
          </w:p>
        </w:tc>
      </w:tr>
      <w:tr w:rsidR="008E441A">
        <w:trPr>
          <w:jc w:val="center"/>
        </w:trPr>
        <w:tc>
          <w:tcPr>
            <w:tcW w:w="3049" w:type="dxa"/>
            <w:noWrap/>
            <w:vAlign w:val="center"/>
          </w:tcPr>
          <w:p w:rsidR="008E441A" w:rsidRDefault="00D31680">
            <w:pPr>
              <w:pStyle w:val="af9"/>
            </w:pPr>
            <w:r>
              <w:t>1</w:t>
            </w:r>
          </w:p>
        </w:tc>
        <w:tc>
          <w:tcPr>
            <w:tcW w:w="3686" w:type="dxa"/>
            <w:noWrap/>
            <w:vAlign w:val="center"/>
          </w:tcPr>
          <w:p w:rsidR="008E441A" w:rsidRDefault="00D31680">
            <w:pPr>
              <w:pStyle w:val="af9"/>
            </w:pPr>
            <w:r>
              <w:t>2</w:t>
            </w:r>
          </w:p>
        </w:tc>
        <w:tc>
          <w:tcPr>
            <w:tcW w:w="2835" w:type="dxa"/>
            <w:noWrap/>
            <w:vAlign w:val="center"/>
          </w:tcPr>
          <w:p w:rsidR="008E441A" w:rsidRDefault="00D31680">
            <w:pPr>
              <w:pStyle w:val="af9"/>
            </w:pPr>
            <w:r>
              <w:t>3</w:t>
            </w:r>
          </w:p>
        </w:tc>
        <w:tc>
          <w:tcPr>
            <w:tcW w:w="1384" w:type="dxa"/>
            <w:noWrap/>
            <w:vAlign w:val="center"/>
          </w:tcPr>
          <w:p w:rsidR="008E441A" w:rsidRDefault="00D31680">
            <w:pPr>
              <w:pStyle w:val="af9"/>
            </w:pPr>
            <w:r>
              <w:t>4</w:t>
            </w:r>
          </w:p>
        </w:tc>
        <w:tc>
          <w:tcPr>
            <w:tcW w:w="3294" w:type="dxa"/>
            <w:noWrap/>
            <w:vAlign w:val="center"/>
          </w:tcPr>
          <w:p w:rsidR="008E441A" w:rsidRDefault="00D31680">
            <w:pPr>
              <w:pStyle w:val="af9"/>
            </w:pPr>
            <w:r>
              <w:t>5</w:t>
            </w:r>
          </w:p>
        </w:tc>
        <w:tc>
          <w:tcPr>
            <w:tcW w:w="1315" w:type="dxa"/>
            <w:noWrap/>
            <w:vAlign w:val="center"/>
          </w:tcPr>
          <w:p w:rsidR="008E441A" w:rsidRDefault="00D31680">
            <w:pPr>
              <w:pStyle w:val="af9"/>
            </w:pPr>
            <w:r>
              <w:t>6</w:t>
            </w:r>
          </w:p>
        </w:tc>
      </w:tr>
      <w:tr w:rsidR="00F43347">
        <w:trPr>
          <w:jc w:val="center"/>
        </w:trPr>
        <w:tc>
          <w:tcPr>
            <w:tcW w:w="3049" w:type="dxa"/>
            <w:noWrap/>
            <w:vAlign w:val="center"/>
          </w:tcPr>
          <w:p w:rsidR="00F43347" w:rsidRPr="00F43347" w:rsidRDefault="00F43347">
            <w:pPr>
              <w:pStyle w:val="af9"/>
              <w:rPr>
                <w:b/>
                <w:i/>
              </w:rPr>
            </w:pPr>
            <w:r w:rsidRPr="00F43347">
              <w:rPr>
                <w:b/>
                <w:i/>
              </w:rPr>
              <w:t>Инструментальный цех №30</w:t>
            </w:r>
          </w:p>
        </w:tc>
        <w:tc>
          <w:tcPr>
            <w:tcW w:w="3686" w:type="dxa"/>
            <w:noWrap/>
            <w:vAlign w:val="center"/>
          </w:tcPr>
          <w:p w:rsidR="00F43347" w:rsidRDefault="00F43347">
            <w:pPr>
              <w:pStyle w:val="af9"/>
            </w:pPr>
          </w:p>
        </w:tc>
        <w:tc>
          <w:tcPr>
            <w:tcW w:w="2835" w:type="dxa"/>
            <w:noWrap/>
            <w:vAlign w:val="center"/>
          </w:tcPr>
          <w:p w:rsidR="00F43347" w:rsidRDefault="00F43347">
            <w:pPr>
              <w:pStyle w:val="af9"/>
            </w:pPr>
          </w:p>
        </w:tc>
        <w:tc>
          <w:tcPr>
            <w:tcW w:w="1384" w:type="dxa"/>
            <w:noWrap/>
            <w:vAlign w:val="center"/>
          </w:tcPr>
          <w:p w:rsidR="00F43347" w:rsidRDefault="00F43347">
            <w:pPr>
              <w:pStyle w:val="af9"/>
            </w:pPr>
          </w:p>
        </w:tc>
        <w:tc>
          <w:tcPr>
            <w:tcW w:w="3294" w:type="dxa"/>
            <w:noWrap/>
            <w:vAlign w:val="center"/>
          </w:tcPr>
          <w:p w:rsidR="00F43347" w:rsidRDefault="00F43347">
            <w:pPr>
              <w:pStyle w:val="af9"/>
            </w:pPr>
          </w:p>
        </w:tc>
        <w:tc>
          <w:tcPr>
            <w:tcW w:w="1315" w:type="dxa"/>
            <w:noWrap/>
            <w:vAlign w:val="center"/>
          </w:tcPr>
          <w:p w:rsidR="00F43347" w:rsidRDefault="00F43347">
            <w:pPr>
              <w:pStyle w:val="af9"/>
            </w:pPr>
          </w:p>
        </w:tc>
      </w:tr>
      <w:tr w:rsidR="008E441A">
        <w:trPr>
          <w:jc w:val="center"/>
        </w:trPr>
        <w:tc>
          <w:tcPr>
            <w:tcW w:w="3049" w:type="dxa"/>
            <w:noWrap/>
            <w:vAlign w:val="center"/>
          </w:tcPr>
          <w:p w:rsidR="008E441A" w:rsidRDefault="00D31680">
            <w:pPr>
              <w:pStyle w:val="af9"/>
              <w:jc w:val="left"/>
            </w:pPr>
            <w:r>
              <w:t>3004099. Резчик на пилах, н</w:t>
            </w:r>
            <w:r>
              <w:t>о</w:t>
            </w:r>
            <w:r>
              <w:t>жовках и станках по металлу</w:t>
            </w:r>
          </w:p>
        </w:tc>
        <w:tc>
          <w:tcPr>
            <w:tcW w:w="3686" w:type="dxa"/>
            <w:noWrap/>
            <w:vAlign w:val="center"/>
          </w:tcPr>
          <w:p w:rsidR="008E441A" w:rsidRDefault="00D31680">
            <w:pPr>
              <w:pStyle w:val="af9"/>
            </w:pPr>
            <w:r>
              <w:t>Шум: Продолжить применение серт</w:t>
            </w:r>
            <w:r>
              <w:t>и</w:t>
            </w:r>
            <w:r>
              <w:t>фицированных средств индивидуальной защиты.</w:t>
            </w:r>
          </w:p>
        </w:tc>
        <w:tc>
          <w:tcPr>
            <w:tcW w:w="2835" w:type="dxa"/>
            <w:noWrap/>
            <w:vAlign w:val="center"/>
          </w:tcPr>
          <w:p w:rsidR="008E441A" w:rsidRDefault="00D31680">
            <w:pPr>
              <w:pStyle w:val="af9"/>
            </w:pPr>
            <w:r>
              <w:t xml:space="preserve">Применение СИЗ. </w:t>
            </w:r>
          </w:p>
        </w:tc>
        <w:tc>
          <w:tcPr>
            <w:tcW w:w="1384" w:type="dxa"/>
            <w:noWrap/>
            <w:vAlign w:val="center"/>
          </w:tcPr>
          <w:p w:rsidR="008E441A" w:rsidRDefault="00F43347" w:rsidP="006448B5">
            <w:pPr>
              <w:pStyle w:val="af9"/>
            </w:pPr>
            <w:r>
              <w:t>4 кв.202</w:t>
            </w:r>
            <w:r w:rsidR="006448B5">
              <w:t>5</w:t>
            </w:r>
          </w:p>
        </w:tc>
        <w:tc>
          <w:tcPr>
            <w:tcW w:w="3294" w:type="dxa"/>
            <w:noWrap/>
            <w:vAlign w:val="center"/>
          </w:tcPr>
          <w:p w:rsidR="008E441A" w:rsidRDefault="00F43347">
            <w:pPr>
              <w:pStyle w:val="af9"/>
            </w:pPr>
            <w:r>
              <w:t>Инструментальный цех №30</w:t>
            </w:r>
          </w:p>
        </w:tc>
        <w:tc>
          <w:tcPr>
            <w:tcW w:w="1315" w:type="dxa"/>
            <w:noWrap/>
            <w:vAlign w:val="center"/>
          </w:tcPr>
          <w:p w:rsidR="008E441A" w:rsidRDefault="008E441A">
            <w:pPr>
              <w:pStyle w:val="af9"/>
            </w:pPr>
          </w:p>
        </w:tc>
      </w:tr>
    </w:tbl>
    <w:p w:rsidR="008E441A" w:rsidRDefault="008E441A"/>
    <w:sectPr w:rsidR="008E441A" w:rsidSect="008E441A">
      <w:pgSz w:w="16838" w:h="11906" w:orient="landscape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41A" w:rsidRDefault="00D31680">
      <w:r>
        <w:separator/>
      </w:r>
    </w:p>
  </w:endnote>
  <w:endnote w:type="continuationSeparator" w:id="1">
    <w:p w:rsidR="008E441A" w:rsidRDefault="00D3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41A" w:rsidRDefault="00D31680">
      <w:r>
        <w:separator/>
      </w:r>
    </w:p>
  </w:footnote>
  <w:footnote w:type="continuationSeparator" w:id="1">
    <w:p w:rsidR="008E441A" w:rsidRDefault="00D31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41A"/>
    <w:rsid w:val="00293D57"/>
    <w:rsid w:val="00405BC5"/>
    <w:rsid w:val="00633573"/>
    <w:rsid w:val="006448B5"/>
    <w:rsid w:val="006C4265"/>
    <w:rsid w:val="008263F0"/>
    <w:rsid w:val="008E441A"/>
    <w:rsid w:val="00D31680"/>
    <w:rsid w:val="00D91225"/>
    <w:rsid w:val="00F4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1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E441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E441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E441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E441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E441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E441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E441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E441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Heading5"/>
    <w:uiPriority w:val="9"/>
    <w:rsid w:val="008E441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E441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E441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E44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E441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E44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E441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E44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E441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E441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E441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E441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E441A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441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E441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E441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E44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E441A"/>
    <w:rPr>
      <w:i/>
    </w:rPr>
  </w:style>
  <w:style w:type="character" w:customStyle="1" w:styleId="HeaderChar">
    <w:name w:val="Header Char"/>
    <w:basedOn w:val="a0"/>
    <w:link w:val="Header"/>
    <w:uiPriority w:val="99"/>
    <w:rsid w:val="008E441A"/>
  </w:style>
  <w:style w:type="character" w:customStyle="1" w:styleId="FooterChar">
    <w:name w:val="Footer Char"/>
    <w:basedOn w:val="a0"/>
    <w:link w:val="Footer"/>
    <w:uiPriority w:val="99"/>
    <w:rsid w:val="008E441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E441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E441A"/>
  </w:style>
  <w:style w:type="table" w:customStyle="1" w:styleId="TableGridLight">
    <w:name w:val="Table Grid Light"/>
    <w:basedOn w:val="a1"/>
    <w:uiPriority w:val="59"/>
    <w:rsid w:val="008E44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44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E441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44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44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44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44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44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44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44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441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44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441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441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441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441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441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441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441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441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44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8E441A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8E441A"/>
    <w:rPr>
      <w:sz w:val="18"/>
    </w:rPr>
  </w:style>
  <w:style w:type="character" w:styleId="ac">
    <w:name w:val="footnote reference"/>
    <w:basedOn w:val="a0"/>
    <w:uiPriority w:val="99"/>
    <w:unhideWhenUsed/>
    <w:rsid w:val="008E441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E441A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8E441A"/>
    <w:rPr>
      <w:sz w:val="20"/>
    </w:rPr>
  </w:style>
  <w:style w:type="character" w:styleId="af">
    <w:name w:val="endnote reference"/>
    <w:basedOn w:val="a0"/>
    <w:uiPriority w:val="99"/>
    <w:semiHidden/>
    <w:unhideWhenUsed/>
    <w:rsid w:val="008E441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E441A"/>
    <w:pPr>
      <w:spacing w:after="57"/>
    </w:pPr>
  </w:style>
  <w:style w:type="paragraph" w:styleId="21">
    <w:name w:val="toc 2"/>
    <w:basedOn w:val="a"/>
    <w:next w:val="a"/>
    <w:uiPriority w:val="39"/>
    <w:unhideWhenUsed/>
    <w:rsid w:val="008E441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E441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E441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E441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E441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E441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E441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E441A"/>
    <w:pPr>
      <w:spacing w:after="57"/>
      <w:ind w:left="2268"/>
    </w:pPr>
  </w:style>
  <w:style w:type="paragraph" w:styleId="af0">
    <w:name w:val="TOC Heading"/>
    <w:uiPriority w:val="39"/>
    <w:unhideWhenUsed/>
    <w:rsid w:val="008E441A"/>
  </w:style>
  <w:style w:type="paragraph" w:styleId="af1">
    <w:name w:val="table of figures"/>
    <w:basedOn w:val="a"/>
    <w:next w:val="a"/>
    <w:uiPriority w:val="99"/>
    <w:unhideWhenUsed/>
    <w:rsid w:val="008E441A"/>
  </w:style>
  <w:style w:type="paragraph" w:customStyle="1" w:styleId="Heading1">
    <w:name w:val="Heading 1"/>
    <w:basedOn w:val="a"/>
    <w:next w:val="a"/>
    <w:link w:val="Heading1Char"/>
    <w:qFormat/>
    <w:rsid w:val="008E441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af2">
    <w:name w:val="Table Grid"/>
    <w:basedOn w:val="a1"/>
    <w:rsid w:val="008E44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rsid w:val="008E441A"/>
    <w:rPr>
      <w:color w:val="0000FF"/>
      <w:u w:val="single"/>
    </w:rPr>
  </w:style>
  <w:style w:type="paragraph" w:customStyle="1" w:styleId="af4">
    <w:name w:val="Готовый"/>
    <w:basedOn w:val="a"/>
    <w:rsid w:val="008E441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ConsPlusNonformat">
    <w:name w:val="ConsPlusNonformat"/>
    <w:rsid w:val="008E441A"/>
    <w:pPr>
      <w:widowControl w:val="0"/>
    </w:pPr>
    <w:rPr>
      <w:rFonts w:ascii="Courier New" w:hAnsi="Courier New" w:cs="Courier New"/>
    </w:rPr>
  </w:style>
  <w:style w:type="paragraph" w:styleId="af5">
    <w:name w:val="No Spacing"/>
    <w:qFormat/>
    <w:rsid w:val="008E441A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Раздел"/>
    <w:basedOn w:val="a"/>
    <w:link w:val="af7"/>
    <w:rsid w:val="008E441A"/>
    <w:pPr>
      <w:spacing w:before="60"/>
    </w:pPr>
    <w:rPr>
      <w:b/>
      <w:color w:val="000000"/>
      <w:szCs w:val="24"/>
    </w:rPr>
  </w:style>
  <w:style w:type="character" w:customStyle="1" w:styleId="af7">
    <w:name w:val="Раздел Знак"/>
    <w:basedOn w:val="a0"/>
    <w:link w:val="af6"/>
    <w:rsid w:val="008E441A"/>
    <w:rPr>
      <w:b/>
      <w:color w:val="000000"/>
      <w:sz w:val="24"/>
      <w:szCs w:val="24"/>
      <w:lang w:val="ru-RU" w:eastAsia="ru-RU" w:bidi="ar-SA"/>
    </w:rPr>
  </w:style>
  <w:style w:type="character" w:customStyle="1" w:styleId="af8">
    <w:name w:val="Поле"/>
    <w:basedOn w:val="a0"/>
    <w:rsid w:val="008E441A"/>
    <w:rPr>
      <w:rFonts w:ascii="Times New Roman" w:hAnsi="Times New Roman"/>
      <w:sz w:val="24"/>
      <w:u w:val="single"/>
    </w:rPr>
  </w:style>
  <w:style w:type="paragraph" w:customStyle="1" w:styleId="af9">
    <w:name w:val="Табличный"/>
    <w:basedOn w:val="a"/>
    <w:rsid w:val="008E441A"/>
    <w:pPr>
      <w:jc w:val="center"/>
    </w:pPr>
    <w:rPr>
      <w:sz w:val="20"/>
    </w:rPr>
  </w:style>
  <w:style w:type="paragraph" w:customStyle="1" w:styleId="Header">
    <w:name w:val="Header"/>
    <w:basedOn w:val="a"/>
    <w:link w:val="afa"/>
    <w:rsid w:val="008E441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rsid w:val="008E441A"/>
    <w:rPr>
      <w:sz w:val="24"/>
    </w:rPr>
  </w:style>
  <w:style w:type="paragraph" w:customStyle="1" w:styleId="Footer">
    <w:name w:val="Footer"/>
    <w:basedOn w:val="a"/>
    <w:link w:val="afb"/>
    <w:rsid w:val="008E441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Footer"/>
    <w:rsid w:val="008E44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Штурман</dc:creator>
  <cp:lastModifiedBy>lukashovaey</cp:lastModifiedBy>
  <cp:revision>9</cp:revision>
  <dcterms:created xsi:type="dcterms:W3CDTF">2025-09-25T06:07:00Z</dcterms:created>
  <dcterms:modified xsi:type="dcterms:W3CDTF">2025-10-30T12:15:00Z</dcterms:modified>
</cp:coreProperties>
</file>